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0A5C3" w14:textId="4613AA79" w:rsidR="004E1AED" w:rsidRPr="00067387" w:rsidRDefault="00AF236C" w:rsidP="004E1AED">
      <w:pPr>
        <w:pStyle w:val="Title"/>
        <w:rPr>
          <w:sz w:val="48"/>
          <w:szCs w:val="48"/>
        </w:rPr>
      </w:pPr>
      <w:r>
        <w:rPr>
          <w:sz w:val="48"/>
          <w:szCs w:val="48"/>
        </w:rPr>
        <w:t>Prime time PR</w:t>
      </w:r>
    </w:p>
    <w:p w14:paraId="7723DD76" w14:textId="34357936" w:rsidR="00194DF6" w:rsidRDefault="00AF236C">
      <w:pPr>
        <w:pStyle w:val="Heading1"/>
      </w:pPr>
      <w:r>
        <w:t>10700 Santa monica blvd, Los ang</w:t>
      </w:r>
      <w:r w:rsidR="002D0F3A">
        <w:t>e</w:t>
      </w:r>
      <w:r>
        <w:t xml:space="preserve">les, CA </w:t>
      </w:r>
      <w:r w:rsidR="00E85536">
        <w:t>90404</w:t>
      </w:r>
    </w:p>
    <w:p w14:paraId="2679361B" w14:textId="77777777" w:rsidR="00E85536" w:rsidRDefault="00E85536" w:rsidP="00E11733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FOR IMMEDIATE RELEASE</w:t>
      </w:r>
    </w:p>
    <w:p w14:paraId="35833307" w14:textId="56A96D1F" w:rsidR="00C51471" w:rsidRDefault="00C51471" w:rsidP="00E11733">
      <w:pPr>
        <w:spacing w:after="120" w:line="288" w:lineRule="auto"/>
        <w:rPr>
          <w:b/>
          <w:bCs/>
          <w:sz w:val="28"/>
          <w:szCs w:val="28"/>
        </w:rPr>
      </w:pPr>
      <w:r w:rsidRPr="00C51471">
        <w:rPr>
          <w:b/>
          <w:bCs/>
          <w:sz w:val="28"/>
          <w:szCs w:val="28"/>
        </w:rPr>
        <w:t xml:space="preserve">Netflix Announces New </w:t>
      </w:r>
      <w:r>
        <w:rPr>
          <w:b/>
          <w:bCs/>
          <w:sz w:val="28"/>
          <w:szCs w:val="28"/>
        </w:rPr>
        <w:t xml:space="preserve">Star-Studded </w:t>
      </w:r>
      <w:r w:rsidRPr="00C51471">
        <w:rPr>
          <w:b/>
          <w:bCs/>
          <w:sz w:val="28"/>
          <w:szCs w:val="28"/>
        </w:rPr>
        <w:t xml:space="preserve">Original Film “Wolf River at Midnight” </w:t>
      </w:r>
    </w:p>
    <w:p w14:paraId="746713C0" w14:textId="767645F3" w:rsidR="00AF236C" w:rsidRDefault="00E85536" w:rsidP="00E11733">
      <w:p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LOS ANGELES, </w:t>
      </w:r>
      <w:r w:rsidR="00C51471">
        <w:rPr>
          <w:sz w:val="24"/>
          <w:szCs w:val="24"/>
        </w:rPr>
        <w:t>Feb</w:t>
      </w:r>
      <w:r w:rsidR="00585261">
        <w:rPr>
          <w:sz w:val="24"/>
          <w:szCs w:val="24"/>
        </w:rPr>
        <w:t xml:space="preserve">. </w:t>
      </w:r>
      <w:r w:rsidR="00C51471">
        <w:rPr>
          <w:sz w:val="24"/>
          <w:szCs w:val="24"/>
        </w:rPr>
        <w:t>3</w:t>
      </w:r>
      <w:r w:rsidR="00FB76DE">
        <w:rPr>
          <w:sz w:val="24"/>
          <w:szCs w:val="24"/>
        </w:rPr>
        <w:t>, 202</w:t>
      </w:r>
      <w:r w:rsidR="00C51471">
        <w:rPr>
          <w:sz w:val="24"/>
          <w:szCs w:val="24"/>
        </w:rPr>
        <w:t>3</w:t>
      </w:r>
      <w:r>
        <w:rPr>
          <w:sz w:val="24"/>
          <w:szCs w:val="24"/>
        </w:rPr>
        <w:t xml:space="preserve">/PR Newswire/ — </w:t>
      </w:r>
      <w:r w:rsidR="00C51471" w:rsidRPr="00C51471">
        <w:rPr>
          <w:sz w:val="24"/>
          <w:szCs w:val="24"/>
        </w:rPr>
        <w:t>Netflix is excited to announce the production of its latest original film,</w:t>
      </w:r>
      <w:r w:rsidR="00C51471">
        <w:rPr>
          <w:sz w:val="24"/>
          <w:szCs w:val="24"/>
        </w:rPr>
        <w:t xml:space="preserve">” </w:t>
      </w:r>
      <w:r w:rsidR="00C51471" w:rsidRPr="00C51471">
        <w:rPr>
          <w:sz w:val="24"/>
          <w:szCs w:val="24"/>
        </w:rPr>
        <w:t>Wolf River at Midnight</w:t>
      </w:r>
      <w:r w:rsidR="00C51471">
        <w:rPr>
          <w:sz w:val="24"/>
          <w:szCs w:val="24"/>
        </w:rPr>
        <w:t>,”</w:t>
      </w:r>
      <w:r w:rsidR="00C51471" w:rsidRPr="00C51471">
        <w:rPr>
          <w:sz w:val="24"/>
          <w:szCs w:val="24"/>
        </w:rPr>
        <w:t xml:space="preserve"> starring Maya Hawke</w:t>
      </w:r>
      <w:r w:rsidR="00C51471">
        <w:rPr>
          <w:sz w:val="24"/>
          <w:szCs w:val="24"/>
        </w:rPr>
        <w:t xml:space="preserve">, </w:t>
      </w:r>
      <w:r w:rsidR="00C51471" w:rsidRPr="00C51471">
        <w:rPr>
          <w:sz w:val="24"/>
          <w:szCs w:val="24"/>
        </w:rPr>
        <w:t>Katherine Langford, Timothée Chalamet</w:t>
      </w:r>
      <w:r w:rsidR="00C51471">
        <w:rPr>
          <w:sz w:val="24"/>
          <w:szCs w:val="24"/>
        </w:rPr>
        <w:t xml:space="preserve">, </w:t>
      </w:r>
      <w:r w:rsidR="00C51471" w:rsidRPr="00C51471">
        <w:rPr>
          <w:sz w:val="24"/>
          <w:szCs w:val="24"/>
        </w:rPr>
        <w:t>Storm Reid</w:t>
      </w:r>
      <w:r w:rsidR="00C51471">
        <w:rPr>
          <w:sz w:val="24"/>
          <w:szCs w:val="24"/>
        </w:rPr>
        <w:t xml:space="preserve"> </w:t>
      </w:r>
      <w:r w:rsidR="00C51471" w:rsidRPr="00C51471">
        <w:rPr>
          <w:sz w:val="24"/>
          <w:szCs w:val="24"/>
        </w:rPr>
        <w:t>and Christian Bale</w:t>
      </w:r>
      <w:r w:rsidR="00C51471">
        <w:rPr>
          <w:sz w:val="24"/>
          <w:szCs w:val="24"/>
        </w:rPr>
        <w:t xml:space="preserve">. </w:t>
      </w:r>
      <w:r w:rsidR="00C51471" w:rsidRPr="00C51471">
        <w:rPr>
          <w:sz w:val="24"/>
          <w:szCs w:val="24"/>
        </w:rPr>
        <w:t>Production will begin on March 15, 2023, with the film set for a global release on Sep</w:t>
      </w:r>
      <w:r w:rsidR="00C51471">
        <w:rPr>
          <w:sz w:val="24"/>
          <w:szCs w:val="24"/>
        </w:rPr>
        <w:t>t.</w:t>
      </w:r>
      <w:r w:rsidR="00C51471" w:rsidRPr="00C51471">
        <w:rPr>
          <w:sz w:val="24"/>
          <w:szCs w:val="24"/>
        </w:rPr>
        <w:t xml:space="preserve"> 15, 2024, exclusively on Netflix.</w:t>
      </w:r>
      <w:r w:rsidR="00DC11F1">
        <w:rPr>
          <w:sz w:val="24"/>
          <w:szCs w:val="24"/>
        </w:rPr>
        <w:t xml:space="preserve"> </w:t>
      </w:r>
    </w:p>
    <w:p w14:paraId="2CF26AF0" w14:textId="5BFB1195" w:rsidR="00DF360D" w:rsidRDefault="00DC11F1" w:rsidP="00E11733">
      <w:pPr>
        <w:spacing w:after="120" w:line="288" w:lineRule="auto"/>
        <w:rPr>
          <w:sz w:val="24"/>
          <w:szCs w:val="24"/>
        </w:rPr>
      </w:pPr>
      <w:r w:rsidRPr="00DC11F1">
        <w:rPr>
          <w:sz w:val="24"/>
          <w:szCs w:val="24"/>
        </w:rPr>
        <w:t xml:space="preserve">Set on the treacherous waters of the Wolf River in southern Mississippi, </w:t>
      </w:r>
      <w:r>
        <w:rPr>
          <w:sz w:val="24"/>
          <w:szCs w:val="24"/>
        </w:rPr>
        <w:t>“</w:t>
      </w:r>
      <w:r w:rsidRPr="00DC11F1">
        <w:rPr>
          <w:sz w:val="24"/>
          <w:szCs w:val="24"/>
        </w:rPr>
        <w:t>Wolf River at Midnight</w:t>
      </w:r>
      <w:r>
        <w:rPr>
          <w:sz w:val="24"/>
          <w:szCs w:val="24"/>
        </w:rPr>
        <w:t>”</w:t>
      </w:r>
      <w:r w:rsidRPr="00DC11F1">
        <w:rPr>
          <w:sz w:val="24"/>
          <w:szCs w:val="24"/>
        </w:rPr>
        <w:t xml:space="preserve"> tells the story of three young women—Abby Deroche (Hawke), Sarah Hubbard (Langford), and Alecia Hernando (Reid)—who embark on a dangerous midnight mission to rescue their friend, Nicholas Lazar (Chalamet), from the clutches of his abusive father, Buck Lazar (Bale).</w:t>
      </w:r>
      <w:r w:rsidR="00DF360D">
        <w:rPr>
          <w:sz w:val="24"/>
          <w:szCs w:val="24"/>
        </w:rPr>
        <w:t xml:space="preserve"> </w:t>
      </w:r>
      <w:r w:rsidR="00DF360D" w:rsidRPr="00DF360D">
        <w:rPr>
          <w:sz w:val="24"/>
          <w:szCs w:val="24"/>
        </w:rPr>
        <w:t>“I’m excited to be asked to play Buck La</w:t>
      </w:r>
      <w:r w:rsidR="00DF360D">
        <w:rPr>
          <w:sz w:val="24"/>
          <w:szCs w:val="24"/>
        </w:rPr>
        <w:t>zar</w:t>
      </w:r>
      <w:r w:rsidR="00DF360D" w:rsidRPr="00DF360D">
        <w:rPr>
          <w:sz w:val="24"/>
          <w:szCs w:val="24"/>
        </w:rPr>
        <w:t xml:space="preserve"> who is destined to become one of the most hated villains of all time</w:t>
      </w:r>
      <w:r w:rsidR="00DF360D">
        <w:rPr>
          <w:sz w:val="24"/>
          <w:szCs w:val="24"/>
        </w:rPr>
        <w:t xml:space="preserve">,” Bale said. </w:t>
      </w:r>
    </w:p>
    <w:p w14:paraId="43143971" w14:textId="165AD1CB" w:rsidR="00C51471" w:rsidRDefault="00E81053" w:rsidP="00E11733">
      <w:p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Greta Gerwig</w:t>
      </w:r>
      <w:r w:rsidR="00C24E63">
        <w:rPr>
          <w:sz w:val="24"/>
          <w:szCs w:val="24"/>
        </w:rPr>
        <w:t xml:space="preserve"> will direct this film. She has worked on numerous critically acclaimed films including “Lady Bird,” which starred Chalamet. </w:t>
      </w:r>
      <w:r w:rsidR="00DF360D" w:rsidRPr="00DF360D">
        <w:rPr>
          <w:sz w:val="24"/>
          <w:szCs w:val="24"/>
        </w:rPr>
        <w:t>“It’s fun to be working with Greta Gerwig again</w:t>
      </w:r>
      <w:r w:rsidR="00DF360D">
        <w:rPr>
          <w:sz w:val="24"/>
          <w:szCs w:val="24"/>
        </w:rPr>
        <w:t xml:space="preserve">,” said Chalamet. “She knows how to get the most out of me as an actor.” </w:t>
      </w:r>
    </w:p>
    <w:p w14:paraId="691BCDC7" w14:textId="77777777" w:rsidR="00C24E63" w:rsidRDefault="00C24E63" w:rsidP="00E11733">
      <w:pPr>
        <w:spacing w:after="120" w:line="288" w:lineRule="auto"/>
        <w:rPr>
          <w:sz w:val="24"/>
          <w:szCs w:val="24"/>
        </w:rPr>
      </w:pPr>
    </w:p>
    <w:p w14:paraId="6BEB963C" w14:textId="3B4A5910" w:rsidR="00C24E63" w:rsidRDefault="00C24E63" w:rsidP="00E11733">
      <w:pPr>
        <w:spacing w:after="120" w:line="288" w:lineRule="auto"/>
        <w:rPr>
          <w:sz w:val="24"/>
          <w:szCs w:val="24"/>
        </w:rPr>
      </w:pPr>
      <w:r w:rsidRPr="00C24E63">
        <w:rPr>
          <w:sz w:val="24"/>
          <w:szCs w:val="24"/>
        </w:rPr>
        <w:t>“I’ve never worked with such a great director and script</w:t>
      </w:r>
      <w:r>
        <w:rPr>
          <w:sz w:val="24"/>
          <w:szCs w:val="24"/>
        </w:rPr>
        <w:t xml:space="preserve">,” said Reid. With </w:t>
      </w:r>
      <w:r w:rsidRPr="00C24E63">
        <w:rPr>
          <w:sz w:val="24"/>
          <w:szCs w:val="24"/>
        </w:rPr>
        <w:t>intense</w:t>
      </w:r>
      <w:r>
        <w:rPr>
          <w:sz w:val="24"/>
          <w:szCs w:val="24"/>
        </w:rPr>
        <w:t xml:space="preserve"> and</w:t>
      </w:r>
      <w:r w:rsidRPr="00C24E63">
        <w:rPr>
          <w:sz w:val="24"/>
          <w:szCs w:val="24"/>
        </w:rPr>
        <w:t xml:space="preserve"> suspense-filled storytelling</w:t>
      </w:r>
      <w:r>
        <w:rPr>
          <w:sz w:val="24"/>
          <w:szCs w:val="24"/>
        </w:rPr>
        <w:t xml:space="preserve"> done by Tony Moretti</w:t>
      </w:r>
      <w:r w:rsidRPr="00C24E63">
        <w:rPr>
          <w:sz w:val="24"/>
          <w:szCs w:val="24"/>
        </w:rPr>
        <w:t xml:space="preserve">, </w:t>
      </w:r>
      <w:r>
        <w:rPr>
          <w:sz w:val="24"/>
          <w:szCs w:val="24"/>
        </w:rPr>
        <w:t>“</w:t>
      </w:r>
      <w:r w:rsidRPr="00C24E63">
        <w:rPr>
          <w:sz w:val="24"/>
          <w:szCs w:val="24"/>
        </w:rPr>
        <w:t>Wolf River at Midnight</w:t>
      </w:r>
      <w:r>
        <w:rPr>
          <w:sz w:val="24"/>
          <w:szCs w:val="24"/>
        </w:rPr>
        <w:t xml:space="preserve">” </w:t>
      </w:r>
      <w:r w:rsidRPr="00C24E63">
        <w:rPr>
          <w:sz w:val="24"/>
          <w:szCs w:val="24"/>
        </w:rPr>
        <w:t>promises to be a thrilling adventure exploring themes of friendship, courage, and survival.</w:t>
      </w:r>
    </w:p>
    <w:p w14:paraId="3B4C0029" w14:textId="77777777" w:rsidR="00C24E63" w:rsidRDefault="00C24E63" w:rsidP="00E11733">
      <w:pPr>
        <w:spacing w:after="120" w:line="288" w:lineRule="auto"/>
        <w:rPr>
          <w:sz w:val="24"/>
          <w:szCs w:val="24"/>
        </w:rPr>
      </w:pPr>
    </w:p>
    <w:p w14:paraId="5A50C230" w14:textId="10BB4EEA" w:rsidR="00E85536" w:rsidRPr="00B70FB4" w:rsidRDefault="00E85536" w:rsidP="00E11733">
      <w:pPr>
        <w:spacing w:after="120" w:line="288" w:lineRule="auto"/>
        <w:rPr>
          <w:b/>
          <w:bCs/>
          <w:sz w:val="24"/>
          <w:szCs w:val="24"/>
        </w:rPr>
      </w:pPr>
      <w:r w:rsidRPr="00B70FB4">
        <w:rPr>
          <w:b/>
          <w:bCs/>
          <w:sz w:val="24"/>
          <w:szCs w:val="24"/>
        </w:rPr>
        <w:t xml:space="preserve">About </w:t>
      </w:r>
      <w:r w:rsidR="00721CCF">
        <w:rPr>
          <w:b/>
          <w:bCs/>
          <w:sz w:val="24"/>
          <w:szCs w:val="24"/>
        </w:rPr>
        <w:t>Netflix</w:t>
      </w:r>
    </w:p>
    <w:p w14:paraId="557D1663" w14:textId="45AD973A" w:rsidR="00AF236C" w:rsidRPr="00B70FB4" w:rsidRDefault="00C24E63" w:rsidP="00E11733">
      <w:pPr>
        <w:spacing w:after="120" w:line="288" w:lineRule="auto"/>
        <w:rPr>
          <w:sz w:val="24"/>
          <w:szCs w:val="24"/>
        </w:rPr>
      </w:pPr>
      <w:r w:rsidRPr="00C24E63">
        <w:rPr>
          <w:sz w:val="24"/>
          <w:szCs w:val="24"/>
        </w:rPr>
        <w:t>Netflix is the world's leading streaming entertainment service, with over 230 million paid memberships in over 190 countries enjoying TV series, documentaries, and feature films across a wide variety of genres and languages</w:t>
      </w:r>
      <w:r w:rsidR="00B70FB4" w:rsidRPr="00B70FB4">
        <w:rPr>
          <w:sz w:val="24"/>
          <w:szCs w:val="24"/>
        </w:rPr>
        <w:t>.</w:t>
      </w:r>
    </w:p>
    <w:p w14:paraId="2AB4C562" w14:textId="7017420D" w:rsidR="00B70FB4" w:rsidRPr="00B70FB4" w:rsidRDefault="00B70FB4" w:rsidP="00E11733">
      <w:pPr>
        <w:spacing w:after="120" w:line="288" w:lineRule="auto"/>
        <w:jc w:val="center"/>
        <w:rPr>
          <w:sz w:val="24"/>
          <w:szCs w:val="24"/>
        </w:rPr>
      </w:pPr>
      <w:r w:rsidRPr="00B70FB4">
        <w:rPr>
          <w:sz w:val="24"/>
          <w:szCs w:val="24"/>
        </w:rPr>
        <w:t># # #</w:t>
      </w:r>
    </w:p>
    <w:p w14:paraId="14E1C3F5" w14:textId="2785C696" w:rsidR="00B70FB4" w:rsidRPr="00B70FB4" w:rsidRDefault="00AF236C" w:rsidP="00D32A95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73737"/>
        </w:rPr>
      </w:pPr>
      <w:r w:rsidRPr="00B70FB4">
        <w:rPr>
          <w:rFonts w:asciiTheme="minorHAnsi" w:hAnsiTheme="minorHAnsi" w:cs="Helvetica"/>
          <w:b/>
          <w:bCs/>
          <w:color w:val="373737"/>
        </w:rPr>
        <w:t>C</w:t>
      </w:r>
      <w:r w:rsidR="00AC59C7">
        <w:rPr>
          <w:rFonts w:asciiTheme="minorHAnsi" w:hAnsiTheme="minorHAnsi" w:cs="Helvetica"/>
          <w:b/>
          <w:bCs/>
          <w:color w:val="373737"/>
        </w:rPr>
        <w:t>ontact</w:t>
      </w:r>
    </w:p>
    <w:p w14:paraId="79798B2D" w14:textId="4103671D" w:rsidR="00AF236C" w:rsidRPr="00B70FB4" w:rsidRDefault="00C24E63" w:rsidP="00D32A95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="Helvetica"/>
          <w:color w:val="373737"/>
        </w:rPr>
      </w:pPr>
      <w:r>
        <w:rPr>
          <w:rStyle w:val="xn-person"/>
          <w:rFonts w:asciiTheme="minorHAnsi" w:eastAsiaTheme="majorEastAsia" w:hAnsiTheme="minorHAnsi" w:cs="Helvetica"/>
          <w:color w:val="373737"/>
        </w:rPr>
        <w:t>Osayame Evbuomwan</w:t>
      </w:r>
      <w:r w:rsidR="00AF236C" w:rsidRPr="00B70FB4">
        <w:rPr>
          <w:rFonts w:asciiTheme="minorHAnsi" w:hAnsiTheme="minorHAnsi" w:cs="Helvetica"/>
          <w:color w:val="373737"/>
        </w:rPr>
        <w:br/>
      </w:r>
      <w:r>
        <w:rPr>
          <w:rFonts w:asciiTheme="minorHAnsi" w:hAnsiTheme="minorHAnsi" w:cs="Helvetica"/>
          <w:color w:val="373737"/>
        </w:rPr>
        <w:t>580-917-1551</w:t>
      </w:r>
      <w:r w:rsidR="00AF236C" w:rsidRPr="00B70FB4">
        <w:rPr>
          <w:rFonts w:asciiTheme="minorHAnsi" w:hAnsiTheme="minorHAnsi" w:cs="Helvetica"/>
          <w:color w:val="373737"/>
        </w:rPr>
        <w:br/>
      </w:r>
      <w:hyperlink r:id="rId11" w:history="1">
        <w:r w:rsidR="00294C4C" w:rsidRPr="003465C6">
          <w:rPr>
            <w:rStyle w:val="Hyperlink"/>
            <w:rFonts w:asciiTheme="minorHAnsi" w:hAnsiTheme="minorHAnsi" w:cs="Helvetica"/>
          </w:rPr>
          <w:t>OsayameEvbuomwan@primetimePR.com</w:t>
        </w:r>
      </w:hyperlink>
    </w:p>
    <w:p w14:paraId="681B97F1" w14:textId="77777777" w:rsidR="00AF236C" w:rsidRPr="00282B97" w:rsidRDefault="00AF236C" w:rsidP="001041D3">
      <w:pPr>
        <w:spacing w:after="120" w:line="240" w:lineRule="auto"/>
        <w:rPr>
          <w:sz w:val="24"/>
          <w:szCs w:val="24"/>
        </w:rPr>
      </w:pPr>
    </w:p>
    <w:sectPr w:rsidR="00AF236C" w:rsidRPr="00282B97" w:rsidSect="004E1AED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70901" w14:textId="77777777" w:rsidR="00A96EC9" w:rsidRDefault="00A96EC9">
      <w:pPr>
        <w:spacing w:after="0" w:line="240" w:lineRule="auto"/>
      </w:pPr>
      <w:r>
        <w:separator/>
      </w:r>
    </w:p>
  </w:endnote>
  <w:endnote w:type="continuationSeparator" w:id="0">
    <w:p w14:paraId="3F4E26D6" w14:textId="77777777" w:rsidR="00A96EC9" w:rsidRDefault="00A9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811E7" w14:textId="77777777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A6003" w14:textId="77777777" w:rsidR="00A96EC9" w:rsidRDefault="00A96EC9">
      <w:pPr>
        <w:spacing w:after="0" w:line="240" w:lineRule="auto"/>
      </w:pPr>
      <w:r>
        <w:separator/>
      </w:r>
    </w:p>
  </w:footnote>
  <w:footnote w:type="continuationSeparator" w:id="0">
    <w:p w14:paraId="5EE47A33" w14:textId="77777777" w:rsidR="00A96EC9" w:rsidRDefault="00A9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1687E"/>
    <w:multiLevelType w:val="hybridMultilevel"/>
    <w:tmpl w:val="D418275E"/>
    <w:lvl w:ilvl="0" w:tplc="904C3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98612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9ED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1E60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49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10D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EA3A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88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F4C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40F98"/>
    <w:multiLevelType w:val="hybridMultilevel"/>
    <w:tmpl w:val="C3342A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0577B"/>
    <w:multiLevelType w:val="hybridMultilevel"/>
    <w:tmpl w:val="33DCE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033B4"/>
    <w:multiLevelType w:val="hybridMultilevel"/>
    <w:tmpl w:val="9D729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163F65"/>
    <w:multiLevelType w:val="hybridMultilevel"/>
    <w:tmpl w:val="B51A2A62"/>
    <w:lvl w:ilvl="0" w:tplc="A4B8B38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3532710F"/>
    <w:multiLevelType w:val="hybridMultilevel"/>
    <w:tmpl w:val="3154DF10"/>
    <w:lvl w:ilvl="0" w:tplc="E5C8CA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F34562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D0867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FD425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1842E3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04203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A0E5A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3BAECC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90045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4D7778"/>
    <w:multiLevelType w:val="hybridMultilevel"/>
    <w:tmpl w:val="E0F4AE96"/>
    <w:lvl w:ilvl="0" w:tplc="2E56260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4B5B3749"/>
    <w:multiLevelType w:val="multilevel"/>
    <w:tmpl w:val="D30C28B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47FEB"/>
    <w:multiLevelType w:val="hybridMultilevel"/>
    <w:tmpl w:val="8438C8A2"/>
    <w:lvl w:ilvl="0" w:tplc="A68CF0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A44332E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5F289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34CC2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CC6DB6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A44BC6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96CF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34D03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14678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51358956">
    <w:abstractNumId w:val="22"/>
  </w:num>
  <w:num w:numId="2" w16cid:durableId="101926015">
    <w:abstractNumId w:val="14"/>
  </w:num>
  <w:num w:numId="3" w16cid:durableId="1214194218">
    <w:abstractNumId w:val="21"/>
  </w:num>
  <w:num w:numId="4" w16cid:durableId="1976624">
    <w:abstractNumId w:val="15"/>
  </w:num>
  <w:num w:numId="5" w16cid:durableId="1249122510">
    <w:abstractNumId w:val="24"/>
  </w:num>
  <w:num w:numId="6" w16cid:durableId="1554736611">
    <w:abstractNumId w:val="25"/>
  </w:num>
  <w:num w:numId="7" w16cid:durableId="164177245">
    <w:abstractNumId w:val="23"/>
  </w:num>
  <w:num w:numId="8" w16cid:durableId="2058160260">
    <w:abstractNumId w:val="26"/>
  </w:num>
  <w:num w:numId="9" w16cid:durableId="291059593">
    <w:abstractNumId w:val="9"/>
  </w:num>
  <w:num w:numId="10" w16cid:durableId="1623683018">
    <w:abstractNumId w:val="7"/>
  </w:num>
  <w:num w:numId="11" w16cid:durableId="1992634412">
    <w:abstractNumId w:val="6"/>
  </w:num>
  <w:num w:numId="12" w16cid:durableId="1375539848">
    <w:abstractNumId w:val="5"/>
  </w:num>
  <w:num w:numId="13" w16cid:durableId="1767992874">
    <w:abstractNumId w:val="4"/>
  </w:num>
  <w:num w:numId="14" w16cid:durableId="855772131">
    <w:abstractNumId w:val="8"/>
  </w:num>
  <w:num w:numId="15" w16cid:durableId="860553585">
    <w:abstractNumId w:val="3"/>
  </w:num>
  <w:num w:numId="16" w16cid:durableId="62408895">
    <w:abstractNumId w:val="2"/>
  </w:num>
  <w:num w:numId="17" w16cid:durableId="620765317">
    <w:abstractNumId w:val="1"/>
  </w:num>
  <w:num w:numId="18" w16cid:durableId="588852190">
    <w:abstractNumId w:val="0"/>
  </w:num>
  <w:num w:numId="19" w16cid:durableId="199562515">
    <w:abstractNumId w:val="19"/>
  </w:num>
  <w:num w:numId="20" w16cid:durableId="1180240219">
    <w:abstractNumId w:val="16"/>
  </w:num>
  <w:num w:numId="21" w16cid:durableId="898630471">
    <w:abstractNumId w:val="18"/>
  </w:num>
  <w:num w:numId="22" w16cid:durableId="1956398829">
    <w:abstractNumId w:val="12"/>
  </w:num>
  <w:num w:numId="23" w16cid:durableId="377441286">
    <w:abstractNumId w:val="11"/>
  </w:num>
  <w:num w:numId="24" w16cid:durableId="1354763936">
    <w:abstractNumId w:val="17"/>
  </w:num>
  <w:num w:numId="25" w16cid:durableId="585386505">
    <w:abstractNumId w:val="20"/>
  </w:num>
  <w:num w:numId="26" w16cid:durableId="1527258327">
    <w:abstractNumId w:val="13"/>
  </w:num>
  <w:num w:numId="27" w16cid:durableId="451438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C1"/>
    <w:rsid w:val="00011218"/>
    <w:rsid w:val="00024E46"/>
    <w:rsid w:val="000320E8"/>
    <w:rsid w:val="00051360"/>
    <w:rsid w:val="00057C6C"/>
    <w:rsid w:val="00067387"/>
    <w:rsid w:val="000A2B81"/>
    <w:rsid w:val="001035AC"/>
    <w:rsid w:val="001041D3"/>
    <w:rsid w:val="00167647"/>
    <w:rsid w:val="00174128"/>
    <w:rsid w:val="00181148"/>
    <w:rsid w:val="00194DF6"/>
    <w:rsid w:val="001A3EE0"/>
    <w:rsid w:val="001E066C"/>
    <w:rsid w:val="001E308D"/>
    <w:rsid w:val="001F0BFC"/>
    <w:rsid w:val="00211F8D"/>
    <w:rsid w:val="00240EC1"/>
    <w:rsid w:val="00255EC1"/>
    <w:rsid w:val="00282B97"/>
    <w:rsid w:val="00294C4C"/>
    <w:rsid w:val="002A4C0C"/>
    <w:rsid w:val="002D0E91"/>
    <w:rsid w:val="002D0F3A"/>
    <w:rsid w:val="002E1925"/>
    <w:rsid w:val="0030686A"/>
    <w:rsid w:val="00340122"/>
    <w:rsid w:val="003C2C8D"/>
    <w:rsid w:val="003D0048"/>
    <w:rsid w:val="003D5E2C"/>
    <w:rsid w:val="004058E0"/>
    <w:rsid w:val="00443204"/>
    <w:rsid w:val="00455544"/>
    <w:rsid w:val="00491C1C"/>
    <w:rsid w:val="004B4FD7"/>
    <w:rsid w:val="004E1AED"/>
    <w:rsid w:val="004F03C0"/>
    <w:rsid w:val="004F50C9"/>
    <w:rsid w:val="004F62B7"/>
    <w:rsid w:val="00535358"/>
    <w:rsid w:val="00572EBC"/>
    <w:rsid w:val="005808A1"/>
    <w:rsid w:val="00585261"/>
    <w:rsid w:val="005B468F"/>
    <w:rsid w:val="005C12A5"/>
    <w:rsid w:val="005C34E5"/>
    <w:rsid w:val="005D3633"/>
    <w:rsid w:val="00623F9D"/>
    <w:rsid w:val="00643E6B"/>
    <w:rsid w:val="006A4433"/>
    <w:rsid w:val="006C5C46"/>
    <w:rsid w:val="006F15B8"/>
    <w:rsid w:val="006F2184"/>
    <w:rsid w:val="00707D4C"/>
    <w:rsid w:val="00721CCF"/>
    <w:rsid w:val="00727642"/>
    <w:rsid w:val="00733EE4"/>
    <w:rsid w:val="00784F7E"/>
    <w:rsid w:val="008C1C25"/>
    <w:rsid w:val="00900028"/>
    <w:rsid w:val="00902006"/>
    <w:rsid w:val="00915940"/>
    <w:rsid w:val="009270CA"/>
    <w:rsid w:val="00931D53"/>
    <w:rsid w:val="00936BFC"/>
    <w:rsid w:val="00942087"/>
    <w:rsid w:val="00943C48"/>
    <w:rsid w:val="009A71BF"/>
    <w:rsid w:val="009B1894"/>
    <w:rsid w:val="009C1104"/>
    <w:rsid w:val="009C19A1"/>
    <w:rsid w:val="00A1310C"/>
    <w:rsid w:val="00A17668"/>
    <w:rsid w:val="00A22C4E"/>
    <w:rsid w:val="00A74996"/>
    <w:rsid w:val="00A96EC9"/>
    <w:rsid w:val="00AC59C7"/>
    <w:rsid w:val="00AD6BA7"/>
    <w:rsid w:val="00AD7DE0"/>
    <w:rsid w:val="00AF236C"/>
    <w:rsid w:val="00B0247B"/>
    <w:rsid w:val="00B05FDE"/>
    <w:rsid w:val="00B70FB4"/>
    <w:rsid w:val="00BF194A"/>
    <w:rsid w:val="00C24E63"/>
    <w:rsid w:val="00C400AA"/>
    <w:rsid w:val="00C40843"/>
    <w:rsid w:val="00C51471"/>
    <w:rsid w:val="00C776AC"/>
    <w:rsid w:val="00C81D46"/>
    <w:rsid w:val="00C923AE"/>
    <w:rsid w:val="00CA2856"/>
    <w:rsid w:val="00CA529E"/>
    <w:rsid w:val="00CB55FD"/>
    <w:rsid w:val="00D32A95"/>
    <w:rsid w:val="00D47A97"/>
    <w:rsid w:val="00D67D95"/>
    <w:rsid w:val="00DC11F1"/>
    <w:rsid w:val="00DF25AB"/>
    <w:rsid w:val="00DF354C"/>
    <w:rsid w:val="00DF360D"/>
    <w:rsid w:val="00E11733"/>
    <w:rsid w:val="00E228F7"/>
    <w:rsid w:val="00E81053"/>
    <w:rsid w:val="00E85536"/>
    <w:rsid w:val="00ED5051"/>
    <w:rsid w:val="00ED6995"/>
    <w:rsid w:val="00EF18D0"/>
    <w:rsid w:val="00F46726"/>
    <w:rsid w:val="00F80116"/>
    <w:rsid w:val="00FB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DD69A"/>
  <w15:docId w15:val="{7C019B22-7FD7-4589-867E-D0DB7C15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167647"/>
    <w:pPr>
      <w:ind w:left="720"/>
      <w:contextualSpacing/>
    </w:pPr>
  </w:style>
  <w:style w:type="paragraph" w:customStyle="1" w:styleId="zn-bodyparagraph">
    <w:name w:val="zn-body__paragraph"/>
    <w:basedOn w:val="Normal"/>
    <w:rsid w:val="003D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D5E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5E2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3EE4"/>
    <w:rPr>
      <w:color w:val="605E5C"/>
      <w:shd w:val="clear" w:color="auto" w:fill="E1DFDD"/>
    </w:rPr>
  </w:style>
  <w:style w:type="paragraph" w:customStyle="1" w:styleId="speakable">
    <w:name w:val="speakable"/>
    <w:basedOn w:val="Normal"/>
    <w:rsid w:val="00733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0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n-person">
    <w:name w:val="xn-person"/>
    <w:basedOn w:val="DefaultParagraphFont"/>
    <w:rsid w:val="00AF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8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57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7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13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464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60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9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3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9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162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6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6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153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0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73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9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1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5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ayameEvbuomwan@primetimePR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g\AppData\Roaming\Microsoft\Templates\Banded%20design%20(blank)(2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91ECBDA6-C951-4E51-A02C-775076938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(blank)(2)</Template>
  <TotalTime>1</TotalTime>
  <Pages>2</Pages>
  <Words>287</Words>
  <Characters>1546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</dc:creator>
  <cp:lastModifiedBy>Osayame Evbuomwan</cp:lastModifiedBy>
  <cp:revision>3</cp:revision>
  <dcterms:created xsi:type="dcterms:W3CDTF">2024-09-16T02:18:00Z</dcterms:created>
  <dcterms:modified xsi:type="dcterms:W3CDTF">2024-09-16T02:18:00Z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GrammarlyDocumentId">
    <vt:lpwstr>5c90b59951c612db4f901ce219a3ca34962d5baa8247d1c1d9adc61e263edcce</vt:lpwstr>
  </property>
</Properties>
</file>